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Дата последнего изменения: (01.08.2018г.)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1. Основные понятия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Сайт – личный сайт (ркфеникс.рф), расположенный в сети Интернет по адресу: www.ркфеникс.рф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Администрация Сайта – ООО "РК "Феникс", тел.+7-922-176-60-60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Пользователь – физическое или юридическое лицо, разместившее свою персональную информацию посредством Формы обратной связи на сайте с последующей целью передачи данных Администрации Сайта.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Форма обратной связи – специальная форма, где Пользователь размещает свою персональную информацию с целью передачи данных Администрации Сайта.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2. Общие положения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2.1. Настоящая Политика конфиденциальности является официальным типовым документом Администрации Сайта и определяет порядок обработки и защиты информации о физических и юридических лицах, использующих Форму обратной связи на Сайте.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2.2. Целью настоящей Политики конфиденциальности является обеспечение надлежащей защиты информации о Пользователе, в т.ч. его персональных данных от несанкционированного доступа и разглашения.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2.3. Отношения, связанные со сбором, хранением, распространением и защитой информации о пользователях регулируются настоящей Политикой конфиденциальности и действующим законодательством Российской Федерации.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2.4. Действующая редакция Политики конфиденциальности, является публичным документом, разработана Администрацией Сайта и доступна любому Пользователю сети Интернет при переходе по гипертекстовой ссылке «Политика конфиденциальности».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2.5. Администрация Сайта вправе вносить изменения в настоящую Политику конфиденциальности.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2.6. При внесении изменений в Политику конфиденциальности, Администрация Сайта уведомляет об этом Пользователя путём размещения новой редакции Политики конфиденциальности на Сайте www.укажите домен сайта.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2.7. При размещении новой редакции Политики конфиденциальности на Сайте, предыдущая редакция хранятся в архиве документации Администрации Сайта.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2.8. Используя Форму обратной связи, Пользователь выражает свое согласие с условиями настоящей Политики конфиденциальности.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2.9. Администрация Сайта не проверяет достоверность получаемой (собираемой) информации о Пользователе.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3. Условия цели сбора и обработки персональных данных пользователей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3.1. Персональные данные Пользователя такие как: имя, фамилия, отчество, e-mail, телефон, skype и др., передаются Пользователем Администрации Сайта с согласия Пользователя.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3.2. Передача персональных данных Пользователем Администрации Сайта, через Форму обратной связи означает согласие Пользователя на передачу его персональных данных.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 xml:space="preserve">3.3. Администрация Сайта осуществляет обработку информации о Пользователе, в т.ч. его персональных данных, таких как: имя, фамилия, отчество, e-mail, телефон, skype и др., а </w:t>
      </w:r>
      <w:r>
        <w:rPr>
          <w:rFonts w:ascii="Trebuchet MS" w:hAnsi="Trebuchet MS"/>
          <w:color w:val="333333"/>
          <w:sz w:val="21"/>
          <w:szCs w:val="21"/>
        </w:rPr>
        <w:lastRenderedPageBreak/>
        <w:t>также дополнительной информации о Пользователе, предоставляемой им по своему желанию: организация, город, должность и др. в целях выполнения обязательств перед Пользователем Сайта.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3.4. Обработка персональных данных осуществляется на основе принципов: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а) законности целей и способов обработки персональных данных и добросовестности;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б) соответствия целей обработки персональных данных целям, заранее определенным и заявленным при сборе персональных данных;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в) соответствия объёма и характера обрабатываемых персональных данных способам обработки персональных данных и целям обработки персональных данных;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г) недопустимости объединения созданных для несовместимых между собой целей баз данных, содержащих персональные данные.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3.5. Администрация Сайта осуществляет обработку персональных данных Пользователя с его согласия в целях оказания услуг/продажи товаров, предлагаемых на Сайте.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4. Хранение и использование персональных данных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Персональные данные Пользователя хранятся исключительно на электронных носителях и используются строго по назначению, оговоренному в п.3 настоящей Политики конфиденциальности.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5. Передача персональных данных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5.1. Персональные данные Пользователя не передаются каким-либо третьим лицам, за исключением случаев, прямо предусмотренных настоящей Политикой конфиденциальности.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5.2. Предоставление персональных данных Пользователя по запросу  государственных органов, органов местного самоуправления осуществляется в порядке, предусмотренном законодательством Российской Федерации.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6. Сроки хранения и уничтожения персональных данных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6.1. Персональные данные Пользователя хранятся на электронном носителе сайта бессрочно.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6.2. Персональные данные Пользователя уничтожаются при желании самого пользователя на основании его обращения, либо по инициативе Администратора сайта без объяснения причин путём удаления Администрацией Сайта информации, размещённой Пользователем.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7. Права и обязанности пользователей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Пользователи вправе на основании запроса получать от Администрации Сайта информацию, касающуюся обработки его персональных данных.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8. Меры по защите информации о пользователях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Администратор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9. Обращения пользователей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9.1. Пользователь вправе направлять Администрации Сайта свои запросы, в т.ч. относительно использования/удаления его персональных данных, предусмотренные п.3 настоящей Политики конфиденциальности в письменной форме по адресу, указанному в п.1.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lastRenderedPageBreak/>
        <w:t>9.2. Запрос, направляемый Пользователем, должен содержать следующую информацию: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для физического лица: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номер основного документа, удостоверяющего личность Пользователя или его представителя;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сведения о дате выдачи указанного документа и выдавшем его органе;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дату регистрации через Форму обратной связи;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текст запроса в свободной форме;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подпись Пользователя или его представителя.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для юридического лица: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запрос в свободной форме на фирменном бланке;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дата регистрации через Форму обратной связи;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запрос должен быть подписан уполномоченным лицом с приложением документов, подтверждающих полномочия лица.</w:t>
      </w:r>
    </w:p>
    <w:p w:rsidR="00737AF6" w:rsidRDefault="00737AF6" w:rsidP="00737AF6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9.3. Администрация Сайта обязуется рассмотреть и направить ответ на поступивший запрос Пользователя в течение 30 дней с момента поступления обращения.</w:t>
      </w:r>
    </w:p>
    <w:p w:rsidR="00737AF6" w:rsidRDefault="00737AF6" w:rsidP="00737AF6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9.4. Вся корреспонденция, полученная Администрацией от Пользователя (обращения в письменной/электронной форме) относится к информации ограниченного доступа и без письменного согласия Пользователя разглашению не подлежит.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предусмотренных законодательством.</w:t>
      </w:r>
    </w:p>
    <w:p w:rsidR="00D708DD" w:rsidRDefault="00D708DD">
      <w:bookmarkStart w:id="0" w:name="_GoBack"/>
      <w:bookmarkEnd w:id="0"/>
    </w:p>
    <w:sectPr w:rsidR="00D7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FC"/>
    <w:rsid w:val="00737AF6"/>
    <w:rsid w:val="00D708DD"/>
    <w:rsid w:val="00E3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5586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3</cp:revision>
  <dcterms:created xsi:type="dcterms:W3CDTF">2018-10-12T10:40:00Z</dcterms:created>
  <dcterms:modified xsi:type="dcterms:W3CDTF">2018-10-12T10:42:00Z</dcterms:modified>
</cp:coreProperties>
</file>